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ind w:left="567" w:firstLine="0"/>
        <w:jc w:val="center"/>
        <w:rPr>
          <w:b/>
          <w:bCs/>
          <w:iCs/>
        </w:rPr>
      </w:pPr>
      <w:r>
        <w:rPr>
          <w:b/>
          <w:bCs/>
          <w:iCs/>
        </w:rPr>
        <w:t>Лекция 3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ind w:left="567" w:firstLine="1069"/>
        <w:jc w:val="center"/>
        <w:rPr>
          <w:b/>
          <w:bCs/>
          <w:iCs/>
        </w:rPr>
      </w:pPr>
      <w:r>
        <w:rPr>
          <w:b/>
          <w:bCs/>
          <w:iCs/>
        </w:rPr>
        <w:t>Основыне виды</w:t>
      </w:r>
      <w:r>
        <w:rPr>
          <w:b/>
          <w:bCs/>
          <w:iCs/>
        </w:rPr>
        <w:t xml:space="preserve"> прокатной продукции</w:t>
      </w:r>
      <w:r>
        <w:rPr>
          <w:b/>
          <w:bCs/>
          <w:iCs/>
        </w:rPr>
        <w:t>. Сферы применения.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ind w:left="709" w:firstLine="0"/>
        <w:rPr>
          <w:iCs/>
        </w:rPr>
      </w:pP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sz w:val="20"/>
        </w:rPr>
        <w:object w:dxaOrig="1440" w:dyaOrig="1440">
          <v:group id="_x0000_s1026" style="position:absolute;left:0;text-align:left;margin-left:232.4pt;margin-top:140.2pt;width:254.25pt;height:353.2pt;z-index:251659264" coordorigin="6324,7710" coordsize="5085,70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324;top:12967;width:5085;height:1807" stroked="f">
              <v:textbox style="mso-next-textbox:#_x0000_s1027">
                <w:txbxContent>
                  <w:p w:rsidR="008E7FC4" w:rsidRDefault="008E7FC4" w:rsidP="008E7FC4">
                    <w:pPr>
                      <w:pStyle w:val="a5"/>
                    </w:pPr>
                    <w:r>
                      <w:t>Рисунок 6.1 – Некоторые виды проката: 1 – квадратный, 2 – круглый, 3 – шестигранный, 4 – полосовой, 5 – угловой (а – равнобокий, б - неравнобокий), 6 – рельс железнодорожный, 7 – рельс трамвайный, 8 – двутавр, 9 – швеллер, 10 – зетовый, 11 - шпунт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6375;top:7710;width:4948;height:5235">
              <v:imagedata r:id="rId7" o:title=""/>
            </v:shape>
            <w10:wrap type="square"/>
          </v:group>
          <o:OLEObject Type="Embed" ProgID="PBrush" ShapeID="_x0000_s1028" DrawAspect="Content" ObjectID="_1686118017" r:id="rId8"/>
        </w:object>
      </w:r>
      <w:r>
        <w:rPr>
          <w:iCs/>
        </w:rPr>
        <w:t>Металлургические предприятия выпускают разнообразные виды пр</w:t>
      </w:r>
      <w:r>
        <w:rPr>
          <w:iCs/>
        </w:rPr>
        <w:t>о</w:t>
      </w:r>
      <w:r>
        <w:rPr>
          <w:iCs/>
        </w:rPr>
        <w:t>ката, отличающиеся по массе, форме и размерам поперечного сечения (рис. 6.1). Прокатные изделия с определенной формой поперечного сечения наз</w:t>
      </w:r>
      <w:r>
        <w:rPr>
          <w:iCs/>
        </w:rPr>
        <w:t>ы</w:t>
      </w:r>
      <w:r>
        <w:rPr>
          <w:iCs/>
        </w:rPr>
        <w:t>ваются профилем проката. Например, круглый профиль, квадратный пр</w:t>
      </w:r>
      <w:r>
        <w:rPr>
          <w:iCs/>
        </w:rPr>
        <w:t>о</w:t>
      </w:r>
      <w:r>
        <w:rPr>
          <w:iCs/>
        </w:rPr>
        <w:t>филь. Для более сложных профилей кроме формы в это понятие включают один-два основных размера. Например, полоса ш</w:t>
      </w:r>
      <w:r>
        <w:rPr>
          <w:iCs/>
        </w:rPr>
        <w:t>и</w:t>
      </w:r>
      <w:r>
        <w:rPr>
          <w:iCs/>
        </w:rPr>
        <w:t xml:space="preserve">риной </w:t>
      </w:r>
      <w:smartTag w:uri="urn:schemas-microsoft-com:office:smarttags" w:element="metricconverter">
        <w:smartTagPr>
          <w:attr w:name="ProductID" w:val="200 мм"/>
        </w:smartTagPr>
        <w:r>
          <w:rPr>
            <w:iCs/>
          </w:rPr>
          <w:t>200 мм</w:t>
        </w:r>
      </w:smartTag>
      <w:r>
        <w:rPr>
          <w:iCs/>
        </w:rPr>
        <w:t>, равнобокий угольник 75х75 мм (рис. 6.1 – 4, 5а). Кроме понятия профиль различают п</w:t>
      </w:r>
      <w:r>
        <w:rPr>
          <w:iCs/>
        </w:rPr>
        <w:t>о</w:t>
      </w:r>
      <w:r>
        <w:rPr>
          <w:iCs/>
        </w:rPr>
        <w:t>нятие профилеразмер, который кроме одного- двух основных размеров пр</w:t>
      </w:r>
      <w:r>
        <w:rPr>
          <w:iCs/>
        </w:rPr>
        <w:t>о</w:t>
      </w:r>
      <w:r>
        <w:rPr>
          <w:iCs/>
        </w:rPr>
        <w:t>филя учитывает дополнительные размеры, уточняющие его хара</w:t>
      </w:r>
      <w:r>
        <w:rPr>
          <w:iCs/>
        </w:rPr>
        <w:t>к</w:t>
      </w:r>
      <w:r>
        <w:rPr>
          <w:iCs/>
        </w:rPr>
        <w:t>теристику. Например, тот же у</w:t>
      </w:r>
      <w:r>
        <w:rPr>
          <w:iCs/>
        </w:rPr>
        <w:t>г</w:t>
      </w:r>
      <w:r>
        <w:rPr>
          <w:iCs/>
        </w:rPr>
        <w:t xml:space="preserve">ловой профиль 75х75 мм может иметь различную толщину полок – 5, 6, 7, 8, и </w:t>
      </w:r>
      <w:smartTag w:uri="urn:schemas-microsoft-com:office:smarttags" w:element="metricconverter">
        <w:smartTagPr>
          <w:attr w:name="ProductID" w:val="9 мм"/>
        </w:smartTagPr>
        <w:r>
          <w:rPr>
            <w:iCs/>
          </w:rPr>
          <w:t>9 мм</w:t>
        </w:r>
      </w:smartTag>
      <w:r>
        <w:rPr>
          <w:iCs/>
        </w:rPr>
        <w:t>. С учетом толщины это уже будут проф</w:t>
      </w:r>
      <w:r>
        <w:rPr>
          <w:iCs/>
        </w:rPr>
        <w:t>и</w:t>
      </w:r>
      <w:r>
        <w:rPr>
          <w:iCs/>
        </w:rPr>
        <w:t>леразмеры, т.е. профиль один, а профилеразм</w:t>
      </w:r>
      <w:r>
        <w:rPr>
          <w:iCs/>
        </w:rPr>
        <w:t>е</w:t>
      </w:r>
      <w:r>
        <w:rPr>
          <w:iCs/>
        </w:rPr>
        <w:t>ров пять.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Для заготовок, простых профилей (круг, квадрат и т.п.) профиль опр</w:t>
      </w:r>
      <w:r>
        <w:rPr>
          <w:iCs/>
        </w:rPr>
        <w:t>е</w:t>
      </w:r>
      <w:r>
        <w:rPr>
          <w:iCs/>
        </w:rPr>
        <w:t>деляется формой поперечного сечения, а проф</w:t>
      </w:r>
      <w:r>
        <w:rPr>
          <w:iCs/>
        </w:rPr>
        <w:t>и</w:t>
      </w:r>
      <w:r>
        <w:rPr>
          <w:iCs/>
        </w:rPr>
        <w:t>леразмер – диаметром или ст</w:t>
      </w:r>
      <w:r>
        <w:rPr>
          <w:iCs/>
        </w:rPr>
        <w:t>о</w:t>
      </w:r>
      <w:r>
        <w:rPr>
          <w:iCs/>
        </w:rPr>
        <w:t>роной квадрата. Так, круглый профиль один, а профилеразм</w:t>
      </w:r>
      <w:r>
        <w:rPr>
          <w:iCs/>
        </w:rPr>
        <w:t>е</w:t>
      </w:r>
      <w:r>
        <w:rPr>
          <w:iCs/>
        </w:rPr>
        <w:t xml:space="preserve">ров от 5 до </w:t>
      </w:r>
      <w:smartTag w:uri="urn:schemas-microsoft-com:office:smarttags" w:element="metricconverter">
        <w:smartTagPr>
          <w:attr w:name="ProductID" w:val="250 мм"/>
        </w:smartTagPr>
        <w:r>
          <w:rPr>
            <w:iCs/>
          </w:rPr>
          <w:t>250 мм</w:t>
        </w:r>
      </w:smartTag>
      <w:r>
        <w:rPr>
          <w:iCs/>
        </w:rPr>
        <w:t xml:space="preserve"> – более ста.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Профиль полосы опред</w:t>
      </w:r>
      <w:r>
        <w:rPr>
          <w:iCs/>
        </w:rPr>
        <w:t>е</w:t>
      </w:r>
      <w:r>
        <w:rPr>
          <w:iCs/>
        </w:rPr>
        <w:t>ляют форма поперечного сеч</w:t>
      </w:r>
      <w:r>
        <w:rPr>
          <w:iCs/>
        </w:rPr>
        <w:t>е</w:t>
      </w:r>
      <w:r>
        <w:rPr>
          <w:iCs/>
        </w:rPr>
        <w:t>ния и его ширина, а профил</w:t>
      </w:r>
      <w:r>
        <w:rPr>
          <w:iCs/>
        </w:rPr>
        <w:t>е</w:t>
      </w:r>
      <w:r>
        <w:rPr>
          <w:iCs/>
        </w:rPr>
        <w:t>размер – толщина полосы при данной ш</w:t>
      </w:r>
      <w:r>
        <w:rPr>
          <w:iCs/>
        </w:rPr>
        <w:t>и</w:t>
      </w:r>
      <w:r>
        <w:rPr>
          <w:iCs/>
        </w:rPr>
        <w:t xml:space="preserve">рине.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lastRenderedPageBreak/>
        <w:t>Для двутавровых балок и швеллеров понятие профиль включает форму  поперечного сечения и его в</w:t>
      </w:r>
      <w:r>
        <w:rPr>
          <w:iCs/>
        </w:rPr>
        <w:t>ы</w:t>
      </w:r>
      <w:r>
        <w:rPr>
          <w:iCs/>
        </w:rPr>
        <w:t>соту, а профилеразмер (или литерный пр</w:t>
      </w:r>
      <w:r>
        <w:rPr>
          <w:iCs/>
        </w:rPr>
        <w:t>о</w:t>
      </w:r>
      <w:r>
        <w:rPr>
          <w:iCs/>
        </w:rPr>
        <w:t>филь) – разную ширину полок.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Совокупность профилей и профилеразмеров прокатных изделий наз</w:t>
      </w:r>
      <w:r>
        <w:rPr>
          <w:iCs/>
        </w:rPr>
        <w:t>ы</w:t>
      </w:r>
      <w:r>
        <w:rPr>
          <w:iCs/>
        </w:rPr>
        <w:t>вается сортаментом проката. Он насчитывает тысячи наименований самой разной формы и размеров. И это только размерный сортамент. Но пр</w:t>
      </w:r>
      <w:r>
        <w:rPr>
          <w:iCs/>
        </w:rPr>
        <w:t>о</w:t>
      </w:r>
      <w:r>
        <w:rPr>
          <w:iCs/>
        </w:rPr>
        <w:t>катные изделия отличаются еще и марочным (химическим) составом, а их начитыв</w:t>
      </w:r>
      <w:r>
        <w:rPr>
          <w:iCs/>
        </w:rPr>
        <w:t>а</w:t>
      </w:r>
      <w:r>
        <w:rPr>
          <w:iCs/>
        </w:rPr>
        <w:t>ется более 800.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Подавляющее большинство профилей проката стандартиз</w:t>
      </w:r>
      <w:r>
        <w:rPr>
          <w:iCs/>
        </w:rPr>
        <w:t>о</w:t>
      </w:r>
      <w:r>
        <w:rPr>
          <w:iCs/>
        </w:rPr>
        <w:t>вано, т.е. поставляются по стандартам. Различают три уровня стандартизации – гос</w:t>
      </w:r>
      <w:r>
        <w:rPr>
          <w:iCs/>
        </w:rPr>
        <w:t>у</w:t>
      </w:r>
      <w:r>
        <w:rPr>
          <w:iCs/>
        </w:rPr>
        <w:t>дарстве</w:t>
      </w:r>
      <w:r>
        <w:rPr>
          <w:iCs/>
        </w:rPr>
        <w:t>н</w:t>
      </w:r>
      <w:r>
        <w:rPr>
          <w:iCs/>
        </w:rPr>
        <w:t>ный, отраслевой и на уровне предприятий и ведомств.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Государственные стандарты (ДСТУ, ГОСТ) содержат требования, об</w:t>
      </w:r>
      <w:r>
        <w:rPr>
          <w:iCs/>
        </w:rPr>
        <w:t>я</w:t>
      </w:r>
      <w:r>
        <w:rPr>
          <w:iCs/>
        </w:rPr>
        <w:t>зательные для соблюдения на любых предприят</w:t>
      </w:r>
      <w:r>
        <w:rPr>
          <w:iCs/>
        </w:rPr>
        <w:t>и</w:t>
      </w:r>
      <w:r>
        <w:rPr>
          <w:iCs/>
        </w:rPr>
        <w:t>ях всех форм собственности на территории страны. Утвержд</w:t>
      </w:r>
      <w:r>
        <w:rPr>
          <w:iCs/>
        </w:rPr>
        <w:t>а</w:t>
      </w:r>
      <w:r>
        <w:rPr>
          <w:iCs/>
        </w:rPr>
        <w:t>ются на государственном уровне.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Отраслевые – регламентируют требования к прокату, обращающегося внутри отрасли.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На уровне предприятий и ведомств действуют технические условия на размерный и марочный состав проката. Разрабатываются и утверждаются на уровне заинтересованных предприятий и организаций. Технические условия в основном разрабатывают на новые виды проката, которые отсутствуют в государственном стандарте.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Государственные стандарты подразделяют на сортаментные и на марки стали и технические требования.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В сортаментных стандартах регламентированы форма и размеры поп</w:t>
      </w:r>
      <w:r>
        <w:rPr>
          <w:iCs/>
        </w:rPr>
        <w:t>е</w:t>
      </w:r>
      <w:r>
        <w:rPr>
          <w:iCs/>
        </w:rPr>
        <w:t>речного сечения профиля и его отдельных элементов, длина профиля, допу</w:t>
      </w:r>
      <w:r>
        <w:rPr>
          <w:iCs/>
        </w:rPr>
        <w:t>с</w:t>
      </w:r>
      <w:r>
        <w:rPr>
          <w:iCs/>
        </w:rPr>
        <w:t>каемые отклонения от номинальных размеров, форма проката (серпови</w:t>
      </w:r>
      <w:r>
        <w:rPr>
          <w:iCs/>
        </w:rPr>
        <w:t>д</w:t>
      </w:r>
      <w:r>
        <w:rPr>
          <w:iCs/>
        </w:rPr>
        <w:t xml:space="preserve">ность, плоскостность, волнистость и пр.), масса одного погонного метра и т.д. Для проката, используемого для сооружений со сложными </w:t>
      </w:r>
      <w:r>
        <w:rPr>
          <w:iCs/>
        </w:rPr>
        <w:lastRenderedPageBreak/>
        <w:t>условиями н</w:t>
      </w:r>
      <w:r>
        <w:rPr>
          <w:iCs/>
        </w:rPr>
        <w:t>а</w:t>
      </w:r>
      <w:r>
        <w:rPr>
          <w:iCs/>
        </w:rPr>
        <w:t>гружения, дополнительно указывают момент сопротивления, момент и рад</w:t>
      </w:r>
      <w:r>
        <w:rPr>
          <w:iCs/>
        </w:rPr>
        <w:t>и</w:t>
      </w:r>
      <w:r>
        <w:rPr>
          <w:iCs/>
        </w:rPr>
        <w:t xml:space="preserve">ус инерции и др.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  <w:caps/>
        </w:rPr>
        <w:t>Гост</w:t>
      </w:r>
      <w:r>
        <w:rPr>
          <w:iCs/>
        </w:rPr>
        <w:t>ы на марки стали и технические требования регламентируют х</w:t>
      </w:r>
      <w:r>
        <w:rPr>
          <w:iCs/>
        </w:rPr>
        <w:t>и</w:t>
      </w:r>
      <w:r>
        <w:rPr>
          <w:iCs/>
        </w:rPr>
        <w:t>мический состав, группы и категории сталей, механические свойства, макро-  и микроструктуру, состояние поверхности, вид термообработки и др. качес</w:t>
      </w:r>
      <w:r>
        <w:rPr>
          <w:iCs/>
        </w:rPr>
        <w:t>т</w:t>
      </w:r>
      <w:r>
        <w:rPr>
          <w:iCs/>
        </w:rPr>
        <w:t>венные показатели, а также правила приемки, методику испытаний, марк</w:t>
      </w:r>
      <w:r>
        <w:rPr>
          <w:iCs/>
        </w:rPr>
        <w:t>и</w:t>
      </w:r>
      <w:r>
        <w:rPr>
          <w:iCs/>
        </w:rPr>
        <w:t>ровку, упаковку и оформление документации на отгружаемую продукцию.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 xml:space="preserve">Основными марочными стандартами, по которым производят более 80% проката, являются ДСТУ 2651-94 (ГОСТ 380-94) «Сталь углеродистая обыкновенного качества» и ГОСТ 1050 «Сталь углеродистая качественная».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Несмотря на разнообразие сортамента прокатных изделий, в зависим</w:t>
      </w:r>
      <w:r>
        <w:rPr>
          <w:iCs/>
        </w:rPr>
        <w:t>о</w:t>
      </w:r>
      <w:r>
        <w:rPr>
          <w:iCs/>
        </w:rPr>
        <w:t>сти от формы поперечного сечения его подразделяют на четыре основные группы: сталь сортовая, сталь листовая, трубы и прочие виды проката.</w:t>
      </w:r>
    </w:p>
    <w:p w:rsidR="008E7FC4" w:rsidRP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jc w:val="center"/>
        <w:rPr>
          <w:b/>
          <w:iCs/>
          <w:u w:val="single"/>
        </w:rPr>
      </w:pPr>
      <w:r w:rsidRPr="008E7FC4">
        <w:rPr>
          <w:b/>
          <w:iCs/>
          <w:u w:val="single"/>
        </w:rPr>
        <w:t>Сортовая сталь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Наиболее разнообразным по форме и количеству профилеразмеров я</w:t>
      </w:r>
      <w:r>
        <w:rPr>
          <w:iCs/>
        </w:rPr>
        <w:t>в</w:t>
      </w:r>
      <w:r>
        <w:rPr>
          <w:iCs/>
        </w:rPr>
        <w:t>ляется сортамент сортовой стали. Сортовые профили можно использовать и как готовые изделия, и как заготовки для последующей обработка. Их кла</w:t>
      </w:r>
      <w:r>
        <w:rPr>
          <w:iCs/>
        </w:rPr>
        <w:t>с</w:t>
      </w:r>
      <w:r>
        <w:rPr>
          <w:iCs/>
        </w:rPr>
        <w:t>сифицируют по ряду признаков: по размеру, по форме, по назначению.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размерам различают сталь:</w:t>
      </w:r>
    </w:p>
    <w:p w:rsidR="008E7FC4" w:rsidRDefault="008E7FC4" w:rsidP="008E7FC4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 xml:space="preserve">крупносортную (диаметр круга </w:t>
      </w:r>
      <w:r>
        <w:rPr>
          <w:iCs/>
        </w:rPr>
        <w:sym w:font="Symbol" w:char="F03E"/>
      </w:r>
      <w:r>
        <w:rPr>
          <w:iCs/>
        </w:rPr>
        <w:t xml:space="preserve"> </w:t>
      </w:r>
      <w:smartTag w:uri="urn:schemas-microsoft-com:office:smarttags" w:element="metricconverter">
        <w:smartTagPr>
          <w:attr w:name="ProductID" w:val="80 мм"/>
        </w:smartTagPr>
        <w:r>
          <w:rPr>
            <w:iCs/>
          </w:rPr>
          <w:t>80 мм</w:t>
        </w:r>
      </w:smartTag>
      <w:r>
        <w:rPr>
          <w:iCs/>
        </w:rPr>
        <w:t>, двутавровые балки и швелл</w:t>
      </w:r>
      <w:r>
        <w:rPr>
          <w:iCs/>
        </w:rPr>
        <w:t>е</w:t>
      </w:r>
      <w:r>
        <w:rPr>
          <w:iCs/>
        </w:rPr>
        <w:t>ры свыше № 16, железнодорожные рельсы и пр.);</w:t>
      </w:r>
    </w:p>
    <w:p w:rsidR="008E7FC4" w:rsidRDefault="008E7FC4" w:rsidP="008E7FC4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среднесортную (диаметр круга 40…80 мм, двутавровые балки и шве</w:t>
      </w:r>
      <w:r>
        <w:rPr>
          <w:iCs/>
        </w:rPr>
        <w:t>л</w:t>
      </w:r>
      <w:r>
        <w:rPr>
          <w:iCs/>
        </w:rPr>
        <w:t>леры до № 16, рудничные рельсы и пр.);</w:t>
      </w:r>
    </w:p>
    <w:p w:rsidR="008E7FC4" w:rsidRDefault="008E7FC4" w:rsidP="008E7FC4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мелкосортную (диаметр круга 10…40 мм и др.);</w:t>
      </w:r>
    </w:p>
    <w:p w:rsidR="008E7FC4" w:rsidRDefault="008E7FC4" w:rsidP="008E7FC4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катанку (диаметр круга 5…9 мм).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форме сортовые профили подразделяют на простые и сложные или фасонные (рис. 6.1).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lastRenderedPageBreak/>
        <w:t>К простым относятся профили, у которых касательная к любой точке периметра поперечного сечения не пересекает это сечение. Сюда относят прокат круглого, квадратного, шестигранного, прямоугольного сечения, п</w:t>
      </w:r>
      <w:r>
        <w:rPr>
          <w:iCs/>
        </w:rPr>
        <w:t>о</w:t>
      </w:r>
      <w:r>
        <w:rPr>
          <w:iCs/>
        </w:rPr>
        <w:t>лосовую, штрипсовую сталь и др.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Государственными стандартами предусмотрены круглые профили ди</w:t>
      </w:r>
      <w:r>
        <w:rPr>
          <w:iCs/>
        </w:rPr>
        <w:t>а</w:t>
      </w:r>
      <w:r>
        <w:rPr>
          <w:iCs/>
        </w:rPr>
        <w:t>метром 5…250 мм, квадратные - со стороной квадрата 5-250мм, шестигра</w:t>
      </w:r>
      <w:r>
        <w:rPr>
          <w:iCs/>
        </w:rPr>
        <w:t>н</w:t>
      </w:r>
      <w:r>
        <w:rPr>
          <w:iCs/>
        </w:rPr>
        <w:t>ные с диаметром вписанной окружности 8…100 мм, полосовые шириной 10…200 мм и толщиной 4…60 мм, штрипсовые шириной 65…415 мм и то</w:t>
      </w:r>
      <w:r>
        <w:rPr>
          <w:iCs/>
        </w:rPr>
        <w:t>л</w:t>
      </w:r>
      <w:r>
        <w:rPr>
          <w:iCs/>
        </w:rPr>
        <w:t>щиной 2,27…5,0 мм и др.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К фасонным профилям относятся уголки, двутавровые балки, швелл</w:t>
      </w:r>
      <w:r>
        <w:rPr>
          <w:iCs/>
        </w:rPr>
        <w:t>е</w:t>
      </w:r>
      <w:r>
        <w:rPr>
          <w:iCs/>
        </w:rPr>
        <w:t>ры, шпунты, рельсы и др. профили со сложной формой поперечного сечения. Используют в основном в качестве готовых изделий.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Государственными стандартами предусмотрены равнобокие уголки с полками 20…250 мм, неравнобокие – 25/16…250/160 мм, балки двутавровые высотой 100…700 мм и широкополочные высотой до 1100мм, швеллеры в</w:t>
      </w:r>
      <w:r>
        <w:rPr>
          <w:iCs/>
        </w:rPr>
        <w:t>ы</w:t>
      </w:r>
      <w:r>
        <w:rPr>
          <w:iCs/>
        </w:rPr>
        <w:t>сотой 50…400 мм, рельсы железнодорожные массой 38, 43, 50, 65 и 75 кг/п.м, рельсы рудничные массой 8, 11, 15, 18, 24 и 33 кг/п.м и др.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назначению сортовые профили подразделяют на профили: общего назначения, отраслевого назначения и специального назначения.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Профили общего назначения используют в самых разных целях, в с</w:t>
      </w:r>
      <w:r>
        <w:rPr>
          <w:iCs/>
        </w:rPr>
        <w:t>а</w:t>
      </w:r>
      <w:r>
        <w:rPr>
          <w:iCs/>
        </w:rPr>
        <w:t>мых разных отраслях народного хозяйства. Это круги, квадраты, полосы, уголки, балки, швеллеры и пр.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К профилям отраслевого назначения относятся профили, специфичные для данной отрасли: рельсы трамвайные, железнодорожные и рудничные, шпунтовые сваи, профили для сельскохозяйственного, транспортного, горн</w:t>
      </w:r>
      <w:r>
        <w:rPr>
          <w:iCs/>
        </w:rPr>
        <w:t>о</w:t>
      </w:r>
      <w:r>
        <w:rPr>
          <w:iCs/>
        </w:rPr>
        <w:t>го машиностроения.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Профили специального назначения предназначены для конкретных и</w:t>
      </w:r>
      <w:r>
        <w:rPr>
          <w:iCs/>
        </w:rPr>
        <w:t>з</w:t>
      </w:r>
      <w:r>
        <w:rPr>
          <w:iCs/>
        </w:rPr>
        <w:t>делий, а уже сами эти изделия могут быть использованы в самых разных о</w:t>
      </w:r>
      <w:r>
        <w:rPr>
          <w:iCs/>
        </w:rPr>
        <w:t>т</w:t>
      </w:r>
      <w:r>
        <w:rPr>
          <w:iCs/>
        </w:rPr>
        <w:t>раслях. Это, например, круглая или шестигранная пустотелая сталь для изг</w:t>
      </w:r>
      <w:r>
        <w:rPr>
          <w:iCs/>
        </w:rPr>
        <w:t>о</w:t>
      </w:r>
      <w:r>
        <w:rPr>
          <w:iCs/>
        </w:rPr>
        <w:t xml:space="preserve">товления буров, профили трехгранные, овальные и пр. для инструмента </w:t>
      </w:r>
      <w:r>
        <w:rPr>
          <w:iCs/>
        </w:rPr>
        <w:lastRenderedPageBreak/>
        <w:t>(н</w:t>
      </w:r>
      <w:r>
        <w:rPr>
          <w:iCs/>
        </w:rPr>
        <w:t>а</w:t>
      </w:r>
      <w:r>
        <w:rPr>
          <w:iCs/>
        </w:rPr>
        <w:t>пильников, рашпилей и т.п.), желобчатые профили для рессор транспортных средств и т.д.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Следует отметить, что четкой грани между профилями отраслевого и специального назначения нет. Те же железнодорожные рельсы можно ра</w:t>
      </w:r>
      <w:r>
        <w:rPr>
          <w:iCs/>
        </w:rPr>
        <w:t>с</w:t>
      </w:r>
      <w:r>
        <w:rPr>
          <w:iCs/>
        </w:rPr>
        <w:t>сматривать и как специальный профиль для прокладки пути, а их можно и</w:t>
      </w:r>
      <w:r>
        <w:rPr>
          <w:iCs/>
        </w:rPr>
        <w:t>с</w:t>
      </w:r>
      <w:r>
        <w:rPr>
          <w:iCs/>
        </w:rPr>
        <w:t>пользовать и на транспорте, и в строительстве, и в портовых сооружениях и т.д.</w:t>
      </w:r>
    </w:p>
    <w:p w:rsidR="008E7FC4" w:rsidRP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ind w:firstLine="0"/>
        <w:jc w:val="center"/>
        <w:rPr>
          <w:b/>
          <w:iCs/>
          <w:u w:val="single"/>
        </w:rPr>
      </w:pPr>
      <w:r w:rsidRPr="008E7FC4">
        <w:rPr>
          <w:b/>
          <w:iCs/>
          <w:u w:val="single"/>
        </w:rPr>
        <w:t>Листовая сталь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Листовая сталь является одним из наиболее эффективных видов прок</w:t>
      </w:r>
      <w:r>
        <w:rPr>
          <w:iCs/>
        </w:rPr>
        <w:t>а</w:t>
      </w:r>
      <w:r>
        <w:rPr>
          <w:iCs/>
        </w:rPr>
        <w:t>та. Изделия, получаемые из листового материала штамповкой или сваркой, значительно дешевле и качественнее, чем, например, литые. По удельному весу и сортаменту листовой стали в объеме прокатной продукции судят не только об уровне металлургии, но и об уровне экономики страны. По этому показателю Украина существенно отстает от развитых стана мира.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Горячекатаную листовую сталь различают по толщине, назначению, точности, плоскостности и состоянию кромок.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толщине листовую сталь делят на два вида: тонколистовую толщ</w:t>
      </w:r>
      <w:r>
        <w:rPr>
          <w:iCs/>
        </w:rPr>
        <w:t>и</w:t>
      </w:r>
      <w:r>
        <w:rPr>
          <w:iCs/>
        </w:rPr>
        <w:t xml:space="preserve">ной до </w:t>
      </w:r>
      <w:smartTag w:uri="urn:schemas-microsoft-com:office:smarttags" w:element="metricconverter">
        <w:smartTagPr>
          <w:attr w:name="ProductID" w:val="4 мм"/>
        </w:smartTagPr>
        <w:r>
          <w:rPr>
            <w:iCs/>
          </w:rPr>
          <w:t>4 мм</w:t>
        </w:r>
      </w:smartTag>
      <w:r>
        <w:rPr>
          <w:iCs/>
        </w:rPr>
        <w:t xml:space="preserve"> и толстолистовую толщиной </w:t>
      </w:r>
      <w:smartTag w:uri="urn:schemas-microsoft-com:office:smarttags" w:element="metricconverter">
        <w:smartTagPr>
          <w:attr w:name="ProductID" w:val="4 мм"/>
        </w:smartTagPr>
        <w:r>
          <w:rPr>
            <w:iCs/>
          </w:rPr>
          <w:t>4 мм</w:t>
        </w:r>
      </w:smartTag>
      <w:r>
        <w:rPr>
          <w:iCs/>
        </w:rPr>
        <w:t xml:space="preserve"> и более. Кроме того, в сорт</w:t>
      </w:r>
      <w:r>
        <w:rPr>
          <w:iCs/>
        </w:rPr>
        <w:t>а</w:t>
      </w:r>
      <w:r>
        <w:rPr>
          <w:iCs/>
        </w:rPr>
        <w:t>менте толст</w:t>
      </w:r>
      <w:r>
        <w:rPr>
          <w:iCs/>
        </w:rPr>
        <w:t>о</w:t>
      </w:r>
      <w:r>
        <w:rPr>
          <w:iCs/>
        </w:rPr>
        <w:t xml:space="preserve">листовой стали выделяют еще плиты толщиной свыше </w:t>
      </w:r>
      <w:smartTag w:uri="urn:schemas-microsoft-com:office:smarttags" w:element="metricconverter">
        <w:smartTagPr>
          <w:attr w:name="ProductID" w:val="50 мм"/>
        </w:smartTagPr>
        <w:r>
          <w:rPr>
            <w:iCs/>
          </w:rPr>
          <w:t>50 мм</w:t>
        </w:r>
      </w:smartTag>
      <w:r>
        <w:rPr>
          <w:iCs/>
        </w:rPr>
        <w:t xml:space="preserve"> и брамы то</w:t>
      </w:r>
      <w:r>
        <w:rPr>
          <w:iCs/>
        </w:rPr>
        <w:t>л</w:t>
      </w:r>
      <w:r>
        <w:rPr>
          <w:iCs/>
        </w:rPr>
        <w:t xml:space="preserve">щиной свыше </w:t>
      </w:r>
      <w:smartTag w:uri="urn:schemas-microsoft-com:office:smarttags" w:element="metricconverter">
        <w:smartTagPr>
          <w:attr w:name="ProductID" w:val="250 мм"/>
        </w:smartTagPr>
        <w:r>
          <w:rPr>
            <w:iCs/>
          </w:rPr>
          <w:t>250 мм</w:t>
        </w:r>
      </w:smartTag>
      <w:r>
        <w:rPr>
          <w:iCs/>
        </w:rPr>
        <w:t>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 xml:space="preserve">По ГОСТ 19903 размеры листовой стали колеблются по толщине от 0,5 до </w:t>
      </w:r>
      <w:smartTag w:uri="urn:schemas-microsoft-com:office:smarttags" w:element="metricconverter">
        <w:smartTagPr>
          <w:attr w:name="ProductID" w:val="160 мм"/>
        </w:smartTagPr>
        <w:r>
          <w:rPr>
            <w:iCs/>
          </w:rPr>
          <w:t>160 мм</w:t>
        </w:r>
      </w:smartTag>
      <w:r>
        <w:rPr>
          <w:iCs/>
        </w:rPr>
        <w:t xml:space="preserve"> и более и по ширине от 500 до </w:t>
      </w:r>
      <w:smartTag w:uri="urn:schemas-microsoft-com:office:smarttags" w:element="metricconverter">
        <w:smartTagPr>
          <w:attr w:name="ProductID" w:val="3800 мм"/>
        </w:smartTagPr>
        <w:r>
          <w:rPr>
            <w:iCs/>
          </w:rPr>
          <w:t>3800 мм</w:t>
        </w:r>
      </w:smartTag>
      <w:r>
        <w:rPr>
          <w:iCs/>
        </w:rPr>
        <w:t xml:space="preserve"> и более.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Различные отрасли предъявляют к листовой стали свои требования по химическому составу, механическим свойствам, коррозионной стойкости, жаропрочности, магнитной проницаемости и др. специфическим свойствам. В зависимости от этого по назначению различают листовые стали: котел</w:t>
      </w:r>
      <w:r>
        <w:rPr>
          <w:iCs/>
        </w:rPr>
        <w:t>ь</w:t>
      </w:r>
      <w:r>
        <w:rPr>
          <w:iCs/>
        </w:rPr>
        <w:t>ную, судостроительную, мостовую, электротехническую, инструментальную, бр</w:t>
      </w:r>
      <w:r>
        <w:rPr>
          <w:iCs/>
        </w:rPr>
        <w:t>о</w:t>
      </w:r>
      <w:r>
        <w:rPr>
          <w:iCs/>
        </w:rPr>
        <w:t>невую и пр.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точности горячекатаную листовую сталь делят на высокоточную и нормальной точности.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lastRenderedPageBreak/>
        <w:t>По плоскостности – на полосы особо высокой плоскостности (ПО); в</w:t>
      </w:r>
      <w:r>
        <w:rPr>
          <w:iCs/>
        </w:rPr>
        <w:t>ы</w:t>
      </w:r>
      <w:r>
        <w:rPr>
          <w:iCs/>
        </w:rPr>
        <w:t>сокой плоскостности (ПВ); улучшенной плоскостности (ПУ) и нормальной плоскостности (ПН).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По состоянию кромок различают листы с катаными (необрезными) и обрезными кромками.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Кроме того, горячекатанная листовая сталь может быть с травленной или нетравленной поверхностью.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  <w:u w:val="single"/>
        </w:rPr>
      </w:pPr>
      <w:r>
        <w:rPr>
          <w:iCs/>
          <w:u w:val="single"/>
        </w:rPr>
        <w:t>6.3 Трубы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Трубы тоже являются одним из важных видов прокатной продукции. Об этом свидетельствует хотя бы тот факт, что в государственных планах и статистической отчетности трубы учитываются отдельной строкой. В общем объеме выпускаемого проката трубы составляют 15-20%, число профилера</w:t>
      </w:r>
      <w:r>
        <w:rPr>
          <w:iCs/>
        </w:rPr>
        <w:t>з</w:t>
      </w:r>
      <w:r>
        <w:rPr>
          <w:iCs/>
        </w:rPr>
        <w:t xml:space="preserve">меров – около 18 000. Диапазон диаметров трубчатых профилей достаточно широк – от 0,5 до </w:t>
      </w:r>
      <w:smartTag w:uri="urn:schemas-microsoft-com:office:smarttags" w:element="metricconverter">
        <w:smartTagPr>
          <w:attr w:name="ProductID" w:val="2420 мм"/>
        </w:smartTagPr>
        <w:r>
          <w:rPr>
            <w:iCs/>
          </w:rPr>
          <w:t>2420 мм</w:t>
        </w:r>
      </w:smartTag>
      <w:r>
        <w:rPr>
          <w:iCs/>
        </w:rPr>
        <w:t xml:space="preserve"> с толщиной стенки от 0,1 до </w:t>
      </w:r>
      <w:smartTag w:uri="urn:schemas-microsoft-com:office:smarttags" w:element="metricconverter">
        <w:smartTagPr>
          <w:attr w:name="ProductID" w:val="75 мм"/>
        </w:smartTagPr>
        <w:r>
          <w:rPr>
            <w:iCs/>
          </w:rPr>
          <w:t>75 мм</w:t>
        </w:r>
      </w:smartTag>
      <w:r>
        <w:rPr>
          <w:iCs/>
        </w:rPr>
        <w:t>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 xml:space="preserve">По способу производства трубы подразделяют на сварные (шовные) и бесшовные. Сварные трубы в свою очередь делят на спиральношовные и прямошовные диаметром от 8 до </w:t>
      </w:r>
      <w:smartTag w:uri="urn:schemas-microsoft-com:office:smarttags" w:element="metricconverter">
        <w:smartTagPr>
          <w:attr w:name="ProductID" w:val="2420 мм"/>
        </w:smartTagPr>
        <w:r>
          <w:rPr>
            <w:iCs/>
          </w:rPr>
          <w:t>2420 мм</w:t>
        </w:r>
      </w:smartTag>
      <w:r>
        <w:rPr>
          <w:iCs/>
        </w:rPr>
        <w:t xml:space="preserve"> с толщиной стенки 0,5…32 мм.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Спиральношовные трубы более технологичны и экономичны: трубы одного диаметра можно получать из заготовки (полосы) разной ширины и, наоборот, трубы разных диаметров можно получать из полосы одной шир</w:t>
      </w:r>
      <w:r>
        <w:rPr>
          <w:iCs/>
        </w:rPr>
        <w:t>и</w:t>
      </w:r>
      <w:r>
        <w:rPr>
          <w:iCs/>
        </w:rPr>
        <w:t xml:space="preserve">ны.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 xml:space="preserve">Прямошовные трубы большого диаметра (более </w:t>
      </w:r>
      <w:smartTag w:uri="urn:schemas-microsoft-com:office:smarttags" w:element="metricconverter">
        <w:smartTagPr>
          <w:attr w:name="ProductID" w:val="1200 мм"/>
        </w:smartTagPr>
        <w:r>
          <w:rPr>
            <w:iCs/>
          </w:rPr>
          <w:t>1200 мм</w:t>
        </w:r>
      </w:smartTag>
      <w:r>
        <w:rPr>
          <w:iCs/>
        </w:rPr>
        <w:t>) вынуждено производят двушовными из-за отсутствия в сортаменте листов нужной ш</w:t>
      </w:r>
      <w:r>
        <w:rPr>
          <w:iCs/>
        </w:rPr>
        <w:t>и</w:t>
      </w:r>
      <w:r>
        <w:rPr>
          <w:iCs/>
        </w:rPr>
        <w:t>рины.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Бесшовные трубы производят путем прокатки или прессования. Пре</w:t>
      </w:r>
      <w:r>
        <w:rPr>
          <w:iCs/>
        </w:rPr>
        <w:t>с</w:t>
      </w:r>
      <w:r>
        <w:rPr>
          <w:iCs/>
        </w:rPr>
        <w:t>суют в основном трубы из цветных материалов, а также из труднодеформ</w:t>
      </w:r>
      <w:r>
        <w:rPr>
          <w:iCs/>
        </w:rPr>
        <w:t>и</w:t>
      </w:r>
      <w:r>
        <w:rPr>
          <w:iCs/>
        </w:rPr>
        <w:t xml:space="preserve">руемых сплавов. Сортамент бесшовных труб: диаметр 25…665 мм, толщина стенки 2,5…75 мм. Трубы меньших диаметров и толщин получают холодной прокаткой.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lastRenderedPageBreak/>
        <w:t>По назначению трубы подразделяются на газо-, нефте- и водопрово</w:t>
      </w:r>
      <w:r>
        <w:rPr>
          <w:iCs/>
        </w:rPr>
        <w:t>д</w:t>
      </w:r>
      <w:r>
        <w:rPr>
          <w:iCs/>
        </w:rPr>
        <w:t xml:space="preserve">ные, насосно-компрессорные, обсадные, бурильные, шарикоподшипниковые и пр. 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</w:rPr>
      </w:pPr>
      <w:r>
        <w:rPr>
          <w:iCs/>
        </w:rPr>
        <w:t>Кроме привычной круглой формы трубы бывают квадратные, прям</w:t>
      </w:r>
      <w:r>
        <w:rPr>
          <w:iCs/>
        </w:rPr>
        <w:t>о</w:t>
      </w:r>
      <w:r>
        <w:rPr>
          <w:iCs/>
        </w:rPr>
        <w:t>угольные, полукруглые, оребренные и др. специального назначения.</w:t>
      </w:r>
    </w:p>
    <w:p w:rsidR="008E7FC4" w:rsidRDefault="008E7FC4" w:rsidP="008E7FC4">
      <w:pPr>
        <w:pStyle w:val="a3"/>
        <w:tabs>
          <w:tab w:val="left" w:pos="567"/>
          <w:tab w:val="left" w:pos="851"/>
          <w:tab w:val="left" w:pos="993"/>
        </w:tabs>
        <w:spacing w:line="360" w:lineRule="auto"/>
        <w:rPr>
          <w:iCs/>
          <w:u w:val="single"/>
        </w:rPr>
      </w:pPr>
      <w:r>
        <w:rPr>
          <w:iCs/>
          <w:u w:val="single"/>
        </w:rPr>
        <w:t>6.4 Прочие виды проката</w:t>
      </w:r>
    </w:p>
    <w:p w:rsidR="008E7FC4" w:rsidRDefault="008E7FC4" w:rsidP="008E7FC4">
      <w:pPr>
        <w:pStyle w:val="2"/>
        <w:spacing w:line="360" w:lineRule="auto"/>
        <w:ind w:firstLine="709"/>
        <w:rPr>
          <w:lang w:val="ru-RU"/>
        </w:rPr>
      </w:pPr>
      <w:r>
        <w:rPr>
          <w:sz w:val="20"/>
        </w:rPr>
        <w:object w:dxaOrig="1440" w:dyaOrig="1440">
          <v:group id="_x0000_s1029" style="position:absolute;left:0;text-align:left;margin-left:81pt;margin-top:157.6pt;width:339.75pt;height:170.9pt;z-index:251660288" coordorigin="5666,5116" coordsize="5445,3733">
            <v:shape id="_x0000_s1030" type="#_x0000_t202" style="position:absolute;left:5666;top:8107;width:5445;height:742" stroked="f">
              <v:textbox style="mso-next-textbox:#_x0000_s1030">
                <w:txbxContent>
                  <w:p w:rsidR="008E7FC4" w:rsidRDefault="008E7FC4" w:rsidP="008E7FC4">
                    <w:pPr>
                      <w:pStyle w:val="a5"/>
                    </w:pPr>
                    <w:r>
                      <w:t>Рисунок 6.2 – Профиль периодического сечения – арматурная сталь</w:t>
                    </w:r>
                  </w:p>
                </w:txbxContent>
              </v:textbox>
            </v:shape>
            <v:shape id="_x0000_s1031" type="#_x0000_t75" style="position:absolute;left:5700;top:5116;width:5400;height:3004">
              <v:imagedata r:id="rId9" o:title=""/>
            </v:shape>
            <w10:wrap type="square"/>
          </v:group>
          <o:OLEObject Type="Embed" ProgID="PBrush" ShapeID="_x0000_s1031" DrawAspect="Content" ObjectID="_1686118018" r:id="rId10"/>
        </w:object>
      </w:r>
      <w:r>
        <w:t>К прочим в</w:t>
      </w:r>
      <w:r>
        <w:t>и</w:t>
      </w:r>
      <w:r>
        <w:t>дам проката отн</w:t>
      </w:r>
      <w:r>
        <w:t>о</w:t>
      </w:r>
      <w:r>
        <w:t>сят преимущес</w:t>
      </w:r>
      <w:r>
        <w:t>т</w:t>
      </w:r>
      <w:r>
        <w:t>венно специальные профили – сорт</w:t>
      </w:r>
      <w:r>
        <w:t>о</w:t>
      </w:r>
      <w:r>
        <w:t>вые, из листового материала, трубч</w:t>
      </w:r>
      <w:r>
        <w:t>а</w:t>
      </w:r>
      <w:r>
        <w:t>тые, - которые, как отмеч</w:t>
      </w:r>
      <w:r>
        <w:t>е</w:t>
      </w:r>
      <w:r>
        <w:t>но ранее, предназначены для вполне конкре</w:t>
      </w:r>
      <w:r>
        <w:t>т</w:t>
      </w:r>
      <w:r>
        <w:t>ных изделий, а уже сами изделия могут быть использованы в самых разных отраслях. Это цельнок</w:t>
      </w:r>
      <w:r>
        <w:t>а</w:t>
      </w:r>
      <w:r>
        <w:t>танные колеса, бандажи, поворотные круги, периодич</w:t>
      </w:r>
      <w:r>
        <w:t>е</w:t>
      </w:r>
      <w:r>
        <w:t>ский прокат (рис. 6.2), биметаллы разного назначения, зубчатые колеса, оси, помол</w:t>
      </w:r>
      <w:r>
        <w:t>ь</w:t>
      </w:r>
      <w:r>
        <w:t>ные шары и многие другие. Сортамент подобных профилей настолько ш</w:t>
      </w:r>
      <w:r>
        <w:t>и</w:t>
      </w:r>
      <w:r>
        <w:t>рок (несколько десятков тысяч), что учесть его практически невозможно. Получают их с и</w:t>
      </w:r>
      <w:r>
        <w:t>с</w:t>
      </w:r>
      <w:r>
        <w:t>пользованием всех видов обработки металлов давлен</w:t>
      </w:r>
      <w:r>
        <w:t>и</w:t>
      </w:r>
      <w:r>
        <w:t>ем.</w:t>
      </w:r>
      <w:bookmarkStart w:id="0" w:name="_GoBack"/>
      <w:bookmarkEnd w:id="0"/>
    </w:p>
    <w:p w:rsidR="008E7FC4" w:rsidRDefault="008E7FC4" w:rsidP="008E7FC4">
      <w:pPr>
        <w:spacing w:line="360" w:lineRule="auto"/>
        <w:ind w:firstLine="709"/>
        <w:jc w:val="both"/>
        <w:rPr>
          <w:lang w:val="ru-RU"/>
        </w:rPr>
      </w:pPr>
    </w:p>
    <w:p w:rsidR="008E7FC4" w:rsidRDefault="008E7FC4" w:rsidP="008E7FC4">
      <w:pPr>
        <w:spacing w:line="360" w:lineRule="auto"/>
        <w:ind w:firstLine="709"/>
        <w:jc w:val="both"/>
        <w:rPr>
          <w:lang w:val="ru-RU"/>
        </w:rPr>
      </w:pPr>
    </w:p>
    <w:p w:rsidR="008E7FC4" w:rsidRDefault="008E7FC4" w:rsidP="008E7FC4">
      <w:pPr>
        <w:spacing w:line="360" w:lineRule="auto"/>
        <w:ind w:firstLine="709"/>
        <w:jc w:val="both"/>
        <w:rPr>
          <w:lang w:val="ru-RU"/>
        </w:rPr>
      </w:pPr>
    </w:p>
    <w:p w:rsidR="008E7FC4" w:rsidRDefault="008E7FC4" w:rsidP="008E7FC4">
      <w:pPr>
        <w:spacing w:line="360" w:lineRule="auto"/>
        <w:ind w:firstLine="709"/>
        <w:jc w:val="both"/>
        <w:rPr>
          <w:lang w:val="ru-RU"/>
        </w:rPr>
      </w:pPr>
    </w:p>
    <w:p w:rsidR="0006257D" w:rsidRDefault="0006257D" w:rsidP="008E7FC4">
      <w:pPr>
        <w:spacing w:line="360" w:lineRule="auto"/>
      </w:pPr>
    </w:p>
    <w:sectPr w:rsidR="0006257D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556" w:rsidRDefault="00362556" w:rsidP="008E7FC4">
      <w:r>
        <w:separator/>
      </w:r>
    </w:p>
  </w:endnote>
  <w:endnote w:type="continuationSeparator" w:id="0">
    <w:p w:rsidR="00362556" w:rsidRDefault="00362556" w:rsidP="008E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876907"/>
      <w:docPartObj>
        <w:docPartGallery w:val="Page Numbers (Bottom of Page)"/>
        <w:docPartUnique/>
      </w:docPartObj>
    </w:sdtPr>
    <w:sdtContent>
      <w:p w:rsidR="008E7FC4" w:rsidRDefault="008E7FC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E7FC4">
          <w:rPr>
            <w:noProof/>
            <w:lang w:val="ru-RU"/>
          </w:rPr>
          <w:t>7</w:t>
        </w:r>
        <w:r>
          <w:fldChar w:fldCharType="end"/>
        </w:r>
      </w:p>
    </w:sdtContent>
  </w:sdt>
  <w:p w:rsidR="008E7FC4" w:rsidRDefault="008E7F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556" w:rsidRDefault="00362556" w:rsidP="008E7FC4">
      <w:r>
        <w:separator/>
      </w:r>
    </w:p>
  </w:footnote>
  <w:footnote w:type="continuationSeparator" w:id="0">
    <w:p w:rsidR="00362556" w:rsidRDefault="00362556" w:rsidP="008E7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E58EF"/>
    <w:multiLevelType w:val="hybridMultilevel"/>
    <w:tmpl w:val="4448041E"/>
    <w:lvl w:ilvl="0" w:tplc="FA2E51D8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8CA053A"/>
    <w:multiLevelType w:val="hybridMultilevel"/>
    <w:tmpl w:val="A25ADC70"/>
    <w:lvl w:ilvl="0" w:tplc="A1468BA4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C4"/>
    <w:rsid w:val="0006257D"/>
    <w:rsid w:val="00362556"/>
    <w:rsid w:val="008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4:docId w14:val="5927DB3D"/>
  <w15:chartTrackingRefBased/>
  <w15:docId w15:val="{2633E9C6-6B54-4253-8A7E-A68215AB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F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7FC4"/>
    <w:pPr>
      <w:ind w:firstLine="709"/>
      <w:jc w:val="both"/>
    </w:pPr>
    <w:rPr>
      <w:szCs w:val="20"/>
      <w:lang w:val="ru-RU"/>
    </w:rPr>
  </w:style>
  <w:style w:type="character" w:customStyle="1" w:styleId="a4">
    <w:name w:val="Основной текст с отступом Знак"/>
    <w:basedOn w:val="a0"/>
    <w:link w:val="a3"/>
    <w:rsid w:val="008E7F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8E7FC4"/>
    <w:pPr>
      <w:jc w:val="both"/>
    </w:pPr>
    <w:rPr>
      <w:sz w:val="24"/>
      <w:szCs w:val="20"/>
      <w:lang w:val="ru-RU"/>
    </w:rPr>
  </w:style>
  <w:style w:type="character" w:customStyle="1" w:styleId="a6">
    <w:name w:val="Основной текст Знак"/>
    <w:basedOn w:val="a0"/>
    <w:link w:val="a5"/>
    <w:rsid w:val="008E7F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8E7F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E7FC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E7F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E7FC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8E7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E7FC4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 Роман Игоревич</dc:creator>
  <cp:keywords/>
  <dc:description/>
  <cp:lastModifiedBy>Шульгин Роман Игоревич</cp:lastModifiedBy>
  <cp:revision>1</cp:revision>
  <dcterms:created xsi:type="dcterms:W3CDTF">2021-06-25T06:18:00Z</dcterms:created>
  <dcterms:modified xsi:type="dcterms:W3CDTF">2021-06-25T06:20:00Z</dcterms:modified>
</cp:coreProperties>
</file>